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lang w:val="en-US" w:eastAsia="zh-CN"/>
        </w:rPr>
      </w:pPr>
      <w:r>
        <w:rPr>
          <w:rFonts w:hint="eastAsia" w:ascii="宋体" w:hAnsi="宋体"/>
          <w:b/>
          <w:sz w:val="44"/>
        </w:rPr>
        <w:t>市规划资源局河西分局</w:t>
      </w:r>
      <w:r>
        <w:rPr>
          <w:rFonts w:hint="eastAsia" w:ascii="宋体" w:hAnsi="宋体"/>
          <w:b/>
          <w:sz w:val="44"/>
          <w:lang w:val="en-US" w:eastAsia="zh-CN"/>
        </w:rPr>
        <w:t>保护规划（控制性</w:t>
      </w:r>
    </w:p>
    <w:p>
      <w:pPr>
        <w:ind w:firstLine="883" w:firstLineChars="200"/>
        <w:jc w:val="left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详细规划）</w:t>
      </w:r>
      <w:r>
        <w:rPr>
          <w:rFonts w:hint="eastAsia" w:ascii="宋体" w:hAnsi="宋体"/>
          <w:b/>
          <w:sz w:val="44"/>
        </w:rPr>
        <w:t>修改草案征求意见表</w:t>
      </w:r>
    </w:p>
    <w:p>
      <w:pPr>
        <w:ind w:right="722"/>
        <w:jc w:val="right"/>
        <w:rPr>
          <w:rFonts w:ascii="宋体" w:hAnsi="宋体"/>
          <w:b/>
          <w:position w:val="-52"/>
          <w:sz w:val="32"/>
        </w:rPr>
      </w:pPr>
      <w:r>
        <w:rPr>
          <w:rFonts w:ascii="宋体" w:hAnsi="宋体"/>
          <w:b/>
          <w:position w:val="-52"/>
          <w:sz w:val="32"/>
        </w:rPr>
        <w:t>年</w:t>
      </w:r>
      <w:r>
        <w:rPr>
          <w:rFonts w:hint="eastAsia" w:ascii="宋体" w:hAnsi="宋体"/>
          <w:b/>
          <w:position w:val="-52"/>
          <w:sz w:val="32"/>
        </w:rPr>
        <w:t xml:space="preserve">    月    </w:t>
      </w:r>
      <w:r>
        <w:rPr>
          <w:rFonts w:ascii="宋体" w:hAnsi="宋体"/>
          <w:b/>
          <w:position w:val="-52"/>
          <w:sz w:val="32"/>
        </w:rPr>
        <w:t>日</w:t>
      </w:r>
    </w:p>
    <w:tbl>
      <w:tblPr>
        <w:tblStyle w:val="5"/>
        <w:tblW w:w="0" w:type="auto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30"/>
        <w:gridCol w:w="470"/>
        <w:gridCol w:w="1980"/>
        <w:gridCol w:w="527"/>
        <w:gridCol w:w="3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3130" w:type="dxa"/>
            <w:gridSpan w:val="2"/>
            <w:tcBorders>
              <w:top w:val="thinThickSmallGap" w:color="auto" w:sz="18" w:space="0"/>
              <w:left w:val="thickThinSmallGap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position w:val="-52"/>
                <w:sz w:val="32"/>
              </w:rPr>
            </w:pPr>
            <w:r>
              <w:rPr>
                <w:rFonts w:hint="eastAsia" w:ascii="宋体" w:hAnsi="宋体"/>
                <w:b/>
                <w:position w:val="-52"/>
                <w:sz w:val="32"/>
                <w:lang w:val="en-US" w:eastAsia="zh-CN"/>
              </w:rPr>
              <w:t>保护规划（控制性详细规划）</w:t>
            </w:r>
            <w:r>
              <w:rPr>
                <w:rFonts w:hint="eastAsia" w:ascii="宋体" w:hAnsi="宋体"/>
                <w:b/>
                <w:position w:val="-52"/>
                <w:sz w:val="32"/>
              </w:rPr>
              <w:t>修改地块</w:t>
            </w:r>
          </w:p>
        </w:tc>
        <w:tc>
          <w:tcPr>
            <w:tcW w:w="6410" w:type="dxa"/>
            <w:gridSpan w:val="4"/>
            <w:tcBorders>
              <w:top w:val="thinThickSmallGap" w:color="auto" w:sz="18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/>
                <w:position w:val="-52"/>
                <w:sz w:val="32"/>
              </w:rPr>
            </w:pPr>
            <w:r>
              <w:rPr>
                <w:rFonts w:hint="default" w:ascii="宋体" w:hAnsi="宋体"/>
                <w:position w:val="-52"/>
                <w:sz w:val="32"/>
              </w:rPr>
              <w:t>河西区解放南路历史文化街区02街坊</w:t>
            </w:r>
          </w:p>
          <w:p>
            <w:pPr>
              <w:spacing w:line="360" w:lineRule="auto"/>
              <w:jc w:val="center"/>
              <w:rPr>
                <w:rFonts w:ascii="宋体" w:hAnsi="宋体"/>
                <w:position w:val="-52"/>
                <w:sz w:val="32"/>
              </w:rPr>
            </w:pPr>
            <w:r>
              <w:rPr>
                <w:rFonts w:hint="default" w:ascii="宋体" w:hAnsi="宋体"/>
                <w:position w:val="-52"/>
                <w:sz w:val="32"/>
              </w:rPr>
              <w:t>02地块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3130" w:type="dxa"/>
            <w:gridSpan w:val="2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position w:val="-52"/>
                <w:sz w:val="32"/>
              </w:rPr>
            </w:pPr>
            <w:r>
              <w:rPr>
                <w:rFonts w:hint="eastAsia" w:ascii="宋体" w:hAnsi="宋体"/>
                <w:b/>
                <w:position w:val="-52"/>
                <w:sz w:val="32"/>
              </w:rPr>
              <w:t>请在括号内打“√”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</w:rPr>
              <w:t>同意(  )</w:t>
            </w:r>
          </w:p>
        </w:tc>
        <w:tc>
          <w:tcPr>
            <w:tcW w:w="34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</w:rPr>
              <w:t>不同意(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3" w:hRule="atLeast"/>
        </w:trPr>
        <w:tc>
          <w:tcPr>
            <w:tcW w:w="9540" w:type="dxa"/>
            <w:gridSpan w:val="6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</w:t>
            </w:r>
            <w:r>
              <w:rPr>
                <w:rFonts w:hint="eastAsia" w:ascii="宋体" w:hAnsi="宋体"/>
                <w:position w:val="-52"/>
                <w:sz w:val="32"/>
              </w:rPr>
              <w:t>您对规划方案的其它意见：</w:t>
            </w:r>
            <w:r>
              <w:rPr>
                <w:rFonts w:ascii="宋体" w:hAnsi="宋体"/>
                <w:position w:val="98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您的姓名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/>
                <w:sz w:val="44"/>
              </w:rPr>
            </w:pPr>
          </w:p>
        </w:tc>
        <w:tc>
          <w:tcPr>
            <w:tcW w:w="5940" w:type="dxa"/>
            <w:gridSpan w:val="3"/>
            <w:tcBorders>
              <w:top w:val="single" w:color="auto" w:sz="6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ind w:firstLine="320" w:firstLineChars="100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工作单位（单位公章）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/>
                <w:sz w:val="44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手机</w:t>
            </w:r>
          </w:p>
        </w:tc>
        <w:tc>
          <w:tcPr>
            <w:tcW w:w="3960" w:type="dxa"/>
            <w:gridSpan w:val="2"/>
            <w:tcBorders>
              <w:top w:val="single" w:color="auto" w:sz="6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00" w:type="dxa"/>
            <w:tcBorders>
              <w:top w:val="single" w:color="auto" w:sz="6" w:space="0"/>
              <w:left w:val="thickThinSmallGap" w:color="auto" w:sz="18" w:space="0"/>
              <w:bottom w:val="thinThickSmallGap" w:color="auto" w:sz="18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bottom w:val="thinThickSmallGap" w:color="auto" w:sz="18" w:space="0"/>
            </w:tcBorders>
          </w:tcPr>
          <w:p>
            <w:pPr>
              <w:rPr>
                <w:rFonts w:ascii="宋体" w:hAnsi="宋体"/>
                <w:sz w:val="44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thinThickSmallGap" w:color="auto" w:sz="18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通讯地址</w:t>
            </w:r>
          </w:p>
        </w:tc>
        <w:tc>
          <w:tcPr>
            <w:tcW w:w="3960" w:type="dxa"/>
            <w:gridSpan w:val="2"/>
            <w:tcBorders>
              <w:top w:val="single" w:color="auto" w:sz="6" w:space="0"/>
              <w:bottom w:val="thinThickSmallGap" w:color="auto" w:sz="18" w:space="0"/>
              <w:right w:val="thinThickSmallGap" w:color="auto" w:sz="18" w:space="0"/>
            </w:tcBorders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     </w:t>
            </w:r>
          </w:p>
        </w:tc>
      </w:tr>
    </w:tbl>
    <w:p>
      <w:pPr>
        <w:ind w:left="-1438" w:leftChars="-685" w:right="525" w:rightChars="250" w:firstLine="963" w:firstLineChars="4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市规划资源局</w:t>
      </w:r>
      <w:r>
        <w:rPr>
          <w:rFonts w:hint="eastAsia" w:ascii="宋体" w:hAnsi="宋体"/>
          <w:b/>
          <w:sz w:val="24"/>
          <w:szCs w:val="24"/>
        </w:rPr>
        <w:t>河西分局</w:t>
      </w:r>
      <w:r>
        <w:rPr>
          <w:rFonts w:hint="eastAsia" w:ascii="宋体" w:hAnsi="宋体"/>
          <w:b/>
          <w:bCs/>
          <w:sz w:val="24"/>
          <w:szCs w:val="24"/>
        </w:rPr>
        <w:t>规划科            邮箱：</w:t>
      </w:r>
      <w:r>
        <w:rPr>
          <w:rFonts w:hint="eastAsia" w:ascii="宋体" w:hAnsi="宋体"/>
          <w:b/>
          <w:bCs/>
          <w:sz w:val="24"/>
        </w:rPr>
        <w:t>hxqghzrzyjghk@tj.gov.cn</w:t>
      </w:r>
      <w:r>
        <w:rPr>
          <w:rFonts w:hint="eastAsia" w:ascii="宋体" w:hAnsi="宋体"/>
          <w:b/>
          <w:bCs/>
          <w:sz w:val="24"/>
          <w:szCs w:val="24"/>
        </w:rPr>
        <w:t xml:space="preserve">      </w:t>
      </w:r>
    </w:p>
    <w:p>
      <w:pPr>
        <w:ind w:left="-1438" w:leftChars="-685" w:right="525" w:rightChars="250" w:firstLine="963" w:firstLineChars="4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联系人：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吴遐</w:t>
      </w:r>
      <w:r>
        <w:rPr>
          <w:rFonts w:hint="eastAsia" w:ascii="宋体" w:hAnsi="宋体"/>
          <w:b/>
          <w:bCs/>
          <w:sz w:val="24"/>
          <w:szCs w:val="24"/>
        </w:rPr>
        <w:t xml:space="preserve">        联系电话：</w:t>
      </w: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 xml:space="preserve">8287030   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 xml:space="preserve">      </w:t>
      </w:r>
      <w:r>
        <w:rPr>
          <w:rFonts w:hint="default" w:ascii="宋体" w:hAnsi="宋体"/>
          <w:b/>
          <w:bCs/>
          <w:sz w:val="24"/>
          <w:szCs w:val="24"/>
          <w:lang w:val="e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default" w:ascii="宋体" w:hAnsi="宋体"/>
          <w:b/>
          <w:bCs/>
          <w:sz w:val="24"/>
          <w:szCs w:val="24"/>
          <w:lang w:val="e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（本表复印有效）</w:t>
      </w:r>
    </w:p>
    <w:p>
      <w:pPr>
        <w:ind w:left="-540" w:leftChars="-257" w:right="706" w:rightChars="336"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  </w:t>
      </w:r>
    </w:p>
    <w:sectPr>
      <w:pgSz w:w="11907" w:h="16840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5"/>
  <w:drawingGridVerticalSpacing w:val="156"/>
  <w:displayHorizontalDrawingGridEvery w:val="0"/>
  <w:displayVerticalDrawingGridEvery w:val="2"/>
  <w:noPunctuationKerning w:val="true"/>
  <w:characterSpacingControl w:val="doNotCompress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E8"/>
    <w:rsid w:val="000072DA"/>
    <w:rsid w:val="00015E8B"/>
    <w:rsid w:val="00071218"/>
    <w:rsid w:val="000A1750"/>
    <w:rsid w:val="000A527B"/>
    <w:rsid w:val="00141E13"/>
    <w:rsid w:val="001523BC"/>
    <w:rsid w:val="00164409"/>
    <w:rsid w:val="00196649"/>
    <w:rsid w:val="001C795C"/>
    <w:rsid w:val="00207E42"/>
    <w:rsid w:val="0022629F"/>
    <w:rsid w:val="00233B1F"/>
    <w:rsid w:val="00234EC3"/>
    <w:rsid w:val="0025056A"/>
    <w:rsid w:val="00264F91"/>
    <w:rsid w:val="002A6C56"/>
    <w:rsid w:val="002B7764"/>
    <w:rsid w:val="002D5ABD"/>
    <w:rsid w:val="002E419F"/>
    <w:rsid w:val="0031578D"/>
    <w:rsid w:val="003C76FD"/>
    <w:rsid w:val="003D5848"/>
    <w:rsid w:val="00424FF0"/>
    <w:rsid w:val="00460070"/>
    <w:rsid w:val="004B7E51"/>
    <w:rsid w:val="004C6A98"/>
    <w:rsid w:val="00526778"/>
    <w:rsid w:val="00543E68"/>
    <w:rsid w:val="00560C91"/>
    <w:rsid w:val="0057003D"/>
    <w:rsid w:val="005706EC"/>
    <w:rsid w:val="00572E49"/>
    <w:rsid w:val="0058322D"/>
    <w:rsid w:val="005A34C1"/>
    <w:rsid w:val="005B4A9C"/>
    <w:rsid w:val="005C6480"/>
    <w:rsid w:val="00607B5F"/>
    <w:rsid w:val="00651265"/>
    <w:rsid w:val="0068022D"/>
    <w:rsid w:val="006A22D4"/>
    <w:rsid w:val="006B2082"/>
    <w:rsid w:val="00755B94"/>
    <w:rsid w:val="0079322E"/>
    <w:rsid w:val="007C307C"/>
    <w:rsid w:val="008138E3"/>
    <w:rsid w:val="008666E8"/>
    <w:rsid w:val="008B2D80"/>
    <w:rsid w:val="008E230B"/>
    <w:rsid w:val="008E7B51"/>
    <w:rsid w:val="009074DE"/>
    <w:rsid w:val="00917610"/>
    <w:rsid w:val="0092539E"/>
    <w:rsid w:val="00925441"/>
    <w:rsid w:val="0094304B"/>
    <w:rsid w:val="00965BC6"/>
    <w:rsid w:val="00994A97"/>
    <w:rsid w:val="009B7B37"/>
    <w:rsid w:val="009C1EF2"/>
    <w:rsid w:val="009D5671"/>
    <w:rsid w:val="00A2499D"/>
    <w:rsid w:val="00A9228A"/>
    <w:rsid w:val="00AB09DE"/>
    <w:rsid w:val="00B030A6"/>
    <w:rsid w:val="00B463C5"/>
    <w:rsid w:val="00B97869"/>
    <w:rsid w:val="00BD5D66"/>
    <w:rsid w:val="00BE699C"/>
    <w:rsid w:val="00C27F9C"/>
    <w:rsid w:val="00C362AA"/>
    <w:rsid w:val="00C377A9"/>
    <w:rsid w:val="00C840E5"/>
    <w:rsid w:val="00C944AF"/>
    <w:rsid w:val="00CA0734"/>
    <w:rsid w:val="00CD7F20"/>
    <w:rsid w:val="00DA2738"/>
    <w:rsid w:val="00DD19E2"/>
    <w:rsid w:val="00DE58F4"/>
    <w:rsid w:val="00E326B6"/>
    <w:rsid w:val="00E648BA"/>
    <w:rsid w:val="00E91E2A"/>
    <w:rsid w:val="00E92BA7"/>
    <w:rsid w:val="00E96458"/>
    <w:rsid w:val="00EA3E51"/>
    <w:rsid w:val="00EC3E26"/>
    <w:rsid w:val="00F1576C"/>
    <w:rsid w:val="00F242BE"/>
    <w:rsid w:val="00F318D2"/>
    <w:rsid w:val="00FB4E1C"/>
    <w:rsid w:val="12004E66"/>
    <w:rsid w:val="36C027AE"/>
    <w:rsid w:val="3F3CADC5"/>
    <w:rsid w:val="45EA5F6C"/>
    <w:rsid w:val="475558ED"/>
    <w:rsid w:val="4D157339"/>
    <w:rsid w:val="51EFCFAE"/>
    <w:rsid w:val="531B1135"/>
    <w:rsid w:val="7B573365"/>
    <w:rsid w:val="FEA4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0" w:firstLineChars="0"/>
      <w:jc w:val="center"/>
    </w:pPr>
    <w:rPr>
      <w:b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180</Characters>
  <Lines>2</Lines>
  <Paragraphs>1</Paragraphs>
  <TotalTime>2</TotalTime>
  <ScaleCrop>false</ScaleCrop>
  <LinksUpToDate>false</LinksUpToDate>
  <CharactersWithSpaces>269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2022-11-01T02:56:00Z</dcterms:created>
  <dc:creator>wcl</dc:creator>
  <cp:lastModifiedBy>huawei</cp:lastModifiedBy>
  <cp:lastPrinted>2015-05-06T01:18:00Z</cp:lastPrinted>
  <dcterms:modified xsi:type="dcterms:W3CDTF">2025-09-13T13:23:04Z</dcterms:modified>
  <dc:title>规划项目征求意见表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KSOTemplateDocerSaveRecord">
    <vt:lpwstr>eyJoZGlkIjoiNzBjODlhNWVhNGI0ZTMzODBjNjZkNGUzMWQ2MTRhZTAiLCJ1c2VySWQiOiIzODAwNTM2OTMifQ==</vt:lpwstr>
  </property>
  <property fmtid="{D5CDD505-2E9C-101B-9397-08002B2CF9AE}" pid="4" name="ICV">
    <vt:lpwstr>9230CB7AF8CE4A7A96713ECFEA915345_12</vt:lpwstr>
  </property>
</Properties>
</file>